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7E" w:rsidRDefault="004139B3">
      <w:pPr>
        <w:rPr>
          <w:lang w:val="sr-Cyrl-RS"/>
        </w:rPr>
      </w:pPr>
      <w:r>
        <w:rPr>
          <w:lang w:val="sr-Cyrl-RS"/>
        </w:rPr>
        <w:t>Српско народно позориште</w:t>
      </w:r>
    </w:p>
    <w:p w:rsidR="004139B3" w:rsidRDefault="004139B3">
      <w:pPr>
        <w:rPr>
          <w:lang w:val="sr-Cyrl-RS"/>
        </w:rPr>
      </w:pPr>
      <w:r>
        <w:rPr>
          <w:lang w:val="sr-Cyrl-RS"/>
        </w:rPr>
        <w:t>Установа културе од националног значаја</w:t>
      </w:r>
    </w:p>
    <w:p w:rsidR="004139B3" w:rsidRDefault="004139B3">
      <w:pPr>
        <w:rPr>
          <w:lang w:val="sr-Cyrl-RS"/>
        </w:rPr>
      </w:pPr>
      <w:r>
        <w:rPr>
          <w:lang w:val="sr-Cyrl-RS"/>
        </w:rPr>
        <w:t>Позоришни трг 1, Нови Сад</w:t>
      </w:r>
    </w:p>
    <w:p w:rsidR="004139B3" w:rsidRDefault="004139B3">
      <w:pPr>
        <w:rPr>
          <w:lang w:val="sr-Cyrl-RS"/>
        </w:rPr>
      </w:pPr>
    </w:p>
    <w:p w:rsidR="004139B3" w:rsidRDefault="004139B3">
      <w:pPr>
        <w:rPr>
          <w:lang w:val="sr-Cyrl-RS"/>
        </w:rPr>
      </w:pPr>
    </w:p>
    <w:p w:rsidR="004139B3" w:rsidRDefault="004139B3">
      <w:pPr>
        <w:rPr>
          <w:lang w:val="sr-Cyrl-RS"/>
        </w:rPr>
      </w:pPr>
    </w:p>
    <w:p w:rsidR="004139B3" w:rsidRDefault="004139B3">
      <w:pPr>
        <w:rPr>
          <w:lang w:val="sr-Cyrl-RS"/>
        </w:rPr>
      </w:pPr>
      <w:r>
        <w:rPr>
          <w:lang w:val="sr-Cyrl-RS"/>
        </w:rPr>
        <w:t>Питање везано за конкурсну документацију:</w:t>
      </w:r>
    </w:p>
    <w:p w:rsidR="004139B3" w:rsidRDefault="004139B3">
      <w:pPr>
        <w:rPr>
          <w:lang w:val="sr-Cyrl-RS"/>
        </w:rPr>
      </w:pPr>
    </w:p>
    <w:p w:rsidR="004139B3" w:rsidRDefault="004139B3" w:rsidP="004139B3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На страни 8/14 сте навели у делу за додатне услове- тачка 1 – „Потенцијални понуђачи се обавештавају да финансијски оквир набавке за све претплатничке уговоре за период од 1 године износи максимално 444.000,00 динара са ПДВ-ом, односно 370.000,00 дин без ПДВ-а, што на месечном нивоу износи 37.000,00 дин са ПДВ-ом, односно 30.833,33 дин без ПДВ-а.</w:t>
      </w:r>
    </w:p>
    <w:p w:rsidR="004139B3" w:rsidRDefault="004139B3" w:rsidP="004139B3">
      <w:pPr>
        <w:pStyle w:val="Pasussalistom"/>
        <w:rPr>
          <w:lang w:val="sr-Cyrl-RS"/>
        </w:rPr>
      </w:pPr>
      <w:r>
        <w:rPr>
          <w:lang w:val="sr-Cyrl-RS"/>
        </w:rPr>
        <w:t xml:space="preserve">Да ли то подразумева да се на тај начин обавезујете на минималну </w:t>
      </w:r>
      <w:proofErr w:type="spellStart"/>
      <w:r>
        <w:rPr>
          <w:lang w:val="sr-Cyrl-RS"/>
        </w:rPr>
        <w:t>меселчну</w:t>
      </w:r>
      <w:proofErr w:type="spellEnd"/>
      <w:r>
        <w:rPr>
          <w:lang w:val="sr-Cyrl-RS"/>
        </w:rPr>
        <w:t xml:space="preserve"> потрошњу по уговору, а коју ћете платити сваког месеца без обзира на висину месечне фактуре?</w:t>
      </w:r>
    </w:p>
    <w:p w:rsidR="004139B3" w:rsidRDefault="004139B3" w:rsidP="004139B3">
      <w:pPr>
        <w:pStyle w:val="Pasussalistom"/>
        <w:rPr>
          <w:lang w:val="sr-Cyrl-RS"/>
        </w:rPr>
      </w:pPr>
    </w:p>
    <w:p w:rsidR="004139B3" w:rsidRDefault="004139B3" w:rsidP="004139B3">
      <w:pPr>
        <w:pStyle w:val="Pasussalistom"/>
        <w:rPr>
          <w:lang w:val="sr-Cyrl-RS"/>
        </w:rPr>
      </w:pPr>
      <w:r>
        <w:rPr>
          <w:lang w:val="sr-Cyrl-RS"/>
        </w:rPr>
        <w:t>Одговор:</w:t>
      </w:r>
    </w:p>
    <w:p w:rsidR="00982B41" w:rsidRDefault="004139B3" w:rsidP="00982B41">
      <w:pPr>
        <w:pStyle w:val="Pasussalistom"/>
        <w:rPr>
          <w:lang w:val="sr-Cyrl-RS"/>
        </w:rPr>
      </w:pPr>
      <w:r>
        <w:rPr>
          <w:lang w:val="sr-Cyrl-RS"/>
        </w:rPr>
        <w:t>Да, то су средства која ми можемо месечно да платимо по уговору, без обзира на потрошњу,а за пакет услуга к</w:t>
      </w:r>
      <w:r w:rsidR="00982B41">
        <w:rPr>
          <w:lang w:val="sr-Cyrl-RS"/>
        </w:rPr>
        <w:t>оји иде у оквиру пословне групе</w:t>
      </w:r>
      <w:r w:rsidR="003239FB">
        <w:rPr>
          <w:lang w:val="sr-Cyrl-RS"/>
        </w:rPr>
        <w:t>.</w:t>
      </w:r>
    </w:p>
    <w:p w:rsidR="003239FB" w:rsidRDefault="003239FB" w:rsidP="00982B41">
      <w:pPr>
        <w:pStyle w:val="Pasussalistom"/>
        <w:rPr>
          <w:lang w:val="sr-Cyrl-RS"/>
        </w:rPr>
      </w:pPr>
    </w:p>
    <w:p w:rsidR="003239FB" w:rsidRDefault="003239FB" w:rsidP="00982B41">
      <w:pPr>
        <w:pStyle w:val="Pasussalistom"/>
        <w:rPr>
          <w:b/>
          <w:lang w:val="sr-Cyrl-RS"/>
        </w:rPr>
      </w:pPr>
      <w:r w:rsidRPr="003239FB">
        <w:rPr>
          <w:b/>
          <w:lang w:val="sr-Cyrl-RS"/>
        </w:rPr>
        <w:t xml:space="preserve">Да не би долазило до забуне, додатно </w:t>
      </w:r>
      <w:proofErr w:type="spellStart"/>
      <w:r w:rsidRPr="003239FB">
        <w:rPr>
          <w:b/>
          <w:lang w:val="sr-Cyrl-RS"/>
        </w:rPr>
        <w:t>појашњење</w:t>
      </w:r>
      <w:proofErr w:type="spellEnd"/>
      <w:r w:rsidRPr="003239FB">
        <w:rPr>
          <w:b/>
          <w:lang w:val="sr-Cyrl-RS"/>
        </w:rPr>
        <w:t xml:space="preserve"> на питање понуђача:</w:t>
      </w:r>
    </w:p>
    <w:p w:rsidR="003239FB" w:rsidRDefault="003239FB" w:rsidP="00982B41">
      <w:pPr>
        <w:pStyle w:val="Pasussalistom"/>
        <w:rPr>
          <w:b/>
          <w:lang w:val="sr-Cyrl-RS"/>
        </w:rPr>
      </w:pPr>
    </w:p>
    <w:p w:rsidR="003239FB" w:rsidRDefault="003239FB" w:rsidP="00982B41">
      <w:pPr>
        <w:pStyle w:val="Pasussalistom"/>
        <w:rPr>
          <w:b/>
        </w:rPr>
      </w:pPr>
      <w:r>
        <w:rPr>
          <w:b/>
          <w:lang w:val="sr-Cyrl-RS"/>
        </w:rPr>
        <w:t>Укупан збирни износ месечних фактура</w:t>
      </w:r>
      <w:r w:rsidR="009B0ADD">
        <w:rPr>
          <w:b/>
          <w:lang w:val="sr-Cyrl-RS"/>
        </w:rPr>
        <w:t xml:space="preserve"> (12 месеци)</w:t>
      </w:r>
      <w:r>
        <w:rPr>
          <w:b/>
          <w:lang w:val="sr-Cyrl-RS"/>
        </w:rPr>
        <w:t xml:space="preserve">  не може бити већи од 370.000,00 дин без ПДВ-а на годишњем нивоу, што је у складу са нашим предвиђеним средствима за услуге </w:t>
      </w:r>
      <w:proofErr w:type="spellStart"/>
      <w:r>
        <w:rPr>
          <w:b/>
          <w:lang w:val="sr-Cyrl-RS"/>
        </w:rPr>
        <w:t>моболне</w:t>
      </w:r>
      <w:proofErr w:type="spellEnd"/>
      <w:r>
        <w:rPr>
          <w:b/>
          <w:lang w:val="sr-Cyrl-RS"/>
        </w:rPr>
        <w:t xml:space="preserve"> телефоније. </w:t>
      </w:r>
      <w:r w:rsidR="009B0ADD">
        <w:rPr>
          <w:b/>
          <w:lang w:val="sr-Cyrl-RS"/>
        </w:rPr>
        <w:t>Значи, нећемо се месечно обавезивати на одређени износ који би фиксно плаћали за пословну групу, али на нивоу једне године не можемо плаћати више од горе наведеног износа.</w:t>
      </w:r>
    </w:p>
    <w:p w:rsidR="00E95218" w:rsidRDefault="00E95218" w:rsidP="00982B41">
      <w:pPr>
        <w:pStyle w:val="Pasussalistom"/>
        <w:rPr>
          <w:b/>
        </w:rPr>
      </w:pPr>
    </w:p>
    <w:p w:rsidR="00E95218" w:rsidRPr="00E95218" w:rsidRDefault="00E95218" w:rsidP="00E95218">
      <w:pPr>
        <w:pStyle w:val="Pasussalistom"/>
        <w:numPr>
          <w:ilvl w:val="0"/>
          <w:numId w:val="1"/>
        </w:numPr>
        <w:rPr>
          <w:b/>
        </w:rPr>
      </w:pPr>
      <w:r>
        <w:rPr>
          <w:b/>
          <w:lang w:val="sr-Cyrl-RS"/>
        </w:rPr>
        <w:t xml:space="preserve">На питање потенцијалном понуђачу сте одговорили да ћете без обзира на висину месечне фактуре (потрошњу) плаћати месечно фиксни износ од 37.000,00 дин са ПДВ-ом, што је збирно на годишњем нивоу тачно у износу предвиђених средстава које имате, односно у нивоу процењене вредности јавне набавке. Преузимање ове обавезе  фиксног плаћања максималног износа је у потпуности супротно са критеријумом </w:t>
      </w:r>
      <w:proofErr w:type="spellStart"/>
      <w:r>
        <w:rPr>
          <w:b/>
          <w:lang w:val="sr-Cyrl-RS"/>
        </w:rPr>
        <w:t>пондерисања</w:t>
      </w:r>
      <w:proofErr w:type="spellEnd"/>
      <w:r>
        <w:rPr>
          <w:b/>
          <w:lang w:val="sr-Cyrl-RS"/>
        </w:rPr>
        <w:t xml:space="preserve"> најниже понуђене цене.</w:t>
      </w:r>
    </w:p>
    <w:p w:rsidR="00E95218" w:rsidRDefault="00E95218" w:rsidP="00E95218">
      <w:pPr>
        <w:rPr>
          <w:b/>
          <w:lang w:val="sr-Cyrl-RS"/>
        </w:rPr>
      </w:pPr>
    </w:p>
    <w:p w:rsidR="00E95218" w:rsidRDefault="00E95218" w:rsidP="00E95218">
      <w:pPr>
        <w:rPr>
          <w:b/>
          <w:lang w:val="sr-Cyrl-RS"/>
        </w:rPr>
      </w:pPr>
      <w:r>
        <w:rPr>
          <w:b/>
          <w:lang w:val="sr-Cyrl-RS"/>
        </w:rPr>
        <w:t>Одговор:</w:t>
      </w:r>
    </w:p>
    <w:p w:rsidR="00E95218" w:rsidRDefault="00E95218" w:rsidP="00E95218">
      <w:pPr>
        <w:rPr>
          <w:b/>
          <w:lang w:val="sr-Cyrl-RS"/>
        </w:rPr>
      </w:pPr>
      <w:r>
        <w:rPr>
          <w:b/>
          <w:lang w:val="sr-Cyrl-RS"/>
        </w:rPr>
        <w:t>Желели смо да кажемо да су та средства максимум који ми можемо да платимо, односно да мањи износ може, али да већи износ од тога не може.</w:t>
      </w:r>
      <w:bookmarkStart w:id="0" w:name="_GoBack"/>
      <w:bookmarkEnd w:id="0"/>
    </w:p>
    <w:p w:rsidR="00E95218" w:rsidRDefault="00E95218" w:rsidP="00E95218">
      <w:pPr>
        <w:pStyle w:val="Pasussalistom"/>
        <w:rPr>
          <w:b/>
        </w:rPr>
      </w:pPr>
      <w:r>
        <w:rPr>
          <w:b/>
          <w:lang w:val="sr-Cyrl-RS"/>
        </w:rPr>
        <w:lastRenderedPageBreak/>
        <w:t xml:space="preserve">Укупан збирни износ месечних фактура (12 месеци)  не може бити већи од 370.000,00 дин без ПДВ-а на годишњем нивоу, што је у складу са нашим предвиђеним средствима за услуге </w:t>
      </w:r>
      <w:proofErr w:type="spellStart"/>
      <w:r>
        <w:rPr>
          <w:b/>
          <w:lang w:val="sr-Cyrl-RS"/>
        </w:rPr>
        <w:t>моболне</w:t>
      </w:r>
      <w:proofErr w:type="spellEnd"/>
      <w:r>
        <w:rPr>
          <w:b/>
          <w:lang w:val="sr-Cyrl-RS"/>
        </w:rPr>
        <w:t xml:space="preserve"> телефоније. Значи, нећемо се месечно обавезивати на одређени износ који би фиксно плаћали за пословну групу, али на нивоу једне године не можемо плаћати више од горе наведеног износа.</w:t>
      </w:r>
    </w:p>
    <w:p w:rsidR="00E95218" w:rsidRPr="00E95218" w:rsidRDefault="00E95218" w:rsidP="00E95218">
      <w:pPr>
        <w:rPr>
          <w:b/>
          <w:lang w:val="sr-Cyrl-RS"/>
        </w:rPr>
      </w:pPr>
    </w:p>
    <w:sectPr w:rsidR="00E95218" w:rsidRPr="00E95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E125A"/>
    <w:multiLevelType w:val="hybridMultilevel"/>
    <w:tmpl w:val="2FD8EC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B3"/>
    <w:rsid w:val="000740D6"/>
    <w:rsid w:val="003239FB"/>
    <w:rsid w:val="004139B3"/>
    <w:rsid w:val="006D27ED"/>
    <w:rsid w:val="008058BB"/>
    <w:rsid w:val="00982B41"/>
    <w:rsid w:val="009B0ADD"/>
    <w:rsid w:val="00E95218"/>
    <w:rsid w:val="00F4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413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413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Saša-112</dc:creator>
  <cp:lastModifiedBy>Saša-112</cp:lastModifiedBy>
  <cp:revision>4</cp:revision>
  <dcterms:created xsi:type="dcterms:W3CDTF">2014-10-14T07:23:00Z</dcterms:created>
  <dcterms:modified xsi:type="dcterms:W3CDTF">2014-10-14T09:20:00Z</dcterms:modified>
</cp:coreProperties>
</file>